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6C43" w:rsidRPr="00A14551" w:rsidRDefault="003107AD" w:rsidP="00A14551">
      <w:pPr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РЕЦЕНЗІЯ</w:t>
      </w:r>
    </w:p>
    <w:p w:rsidR="003107AD" w:rsidRPr="00A14551" w:rsidRDefault="003107AD" w:rsidP="00A14551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На кваліфікаційну роботу на здобуття ступеня вищої освіти «магістр» за спеціальністю 201 «Агрономія» </w:t>
      </w:r>
      <w:r w:rsidR="001167F8" w:rsidRPr="001167F8">
        <w:rPr>
          <w:rFonts w:ascii="Times New Roman" w:hAnsi="Times New Roman" w:cs="Times New Roman"/>
          <w:sz w:val="26"/>
          <w:szCs w:val="26"/>
          <w:lang w:val="uk-UA"/>
        </w:rPr>
        <w:t>ПАНАСЕНКО  ОЛЕКСАНДР</w:t>
      </w:r>
      <w:r w:rsidR="001167F8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="001167F8" w:rsidRPr="001167F8">
        <w:rPr>
          <w:rFonts w:ascii="Times New Roman" w:hAnsi="Times New Roman" w:cs="Times New Roman"/>
          <w:sz w:val="26"/>
          <w:szCs w:val="26"/>
          <w:lang w:val="uk-UA"/>
        </w:rPr>
        <w:t xml:space="preserve"> ОЛЕКСАНДРІВН</w:t>
      </w:r>
      <w:r w:rsidR="001167F8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="001167F8" w:rsidRPr="001167F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167F8">
        <w:rPr>
          <w:rFonts w:ascii="Times New Roman" w:hAnsi="Times New Roman" w:cs="Times New Roman"/>
          <w:sz w:val="26"/>
          <w:szCs w:val="26"/>
          <w:lang w:val="uk-UA"/>
        </w:rPr>
        <w:t>«О</w:t>
      </w:r>
      <w:r w:rsidR="001167F8" w:rsidRPr="001167F8">
        <w:rPr>
          <w:rFonts w:ascii="Times New Roman" w:hAnsi="Times New Roman" w:cs="Times New Roman"/>
          <w:sz w:val="26"/>
          <w:szCs w:val="26"/>
          <w:lang w:val="uk-UA"/>
        </w:rPr>
        <w:t xml:space="preserve">собливості технології вирощування ярої пшениці в умовах лівобережного лісостепу </w:t>
      </w:r>
      <w:r w:rsidR="001167F8" w:rsidRPr="001167F8">
        <w:rPr>
          <w:rFonts w:ascii="Times New Roman" w:hAnsi="Times New Roman" w:cs="Times New Roman"/>
          <w:sz w:val="26"/>
          <w:szCs w:val="26"/>
          <w:lang w:val="uk-UA"/>
        </w:rPr>
        <w:t>У</w:t>
      </w:r>
      <w:r w:rsidR="001167F8" w:rsidRPr="001167F8">
        <w:rPr>
          <w:rFonts w:ascii="Times New Roman" w:hAnsi="Times New Roman" w:cs="Times New Roman"/>
          <w:sz w:val="26"/>
          <w:szCs w:val="26"/>
          <w:lang w:val="uk-UA"/>
        </w:rPr>
        <w:t>країни</w:t>
      </w:r>
      <w:r w:rsidR="001167F8">
        <w:rPr>
          <w:rFonts w:ascii="Times New Roman" w:hAnsi="Times New Roman" w:cs="Times New Roman"/>
          <w:sz w:val="26"/>
          <w:szCs w:val="26"/>
          <w:lang w:val="uk-UA"/>
        </w:rPr>
        <w:t xml:space="preserve">» 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Керівник 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канд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>. с-г наук</w:t>
      </w:r>
      <w:r w:rsidR="001167F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1167F8">
        <w:rPr>
          <w:rFonts w:ascii="Times New Roman" w:hAnsi="Times New Roman" w:cs="Times New Roman"/>
          <w:sz w:val="26"/>
          <w:szCs w:val="26"/>
          <w:lang w:val="uk-UA"/>
        </w:rPr>
        <w:t>Халін</w:t>
      </w:r>
      <w:proofErr w:type="spellEnd"/>
      <w:r w:rsidR="001167F8">
        <w:rPr>
          <w:rFonts w:ascii="Times New Roman" w:hAnsi="Times New Roman" w:cs="Times New Roman"/>
          <w:sz w:val="26"/>
          <w:szCs w:val="26"/>
          <w:lang w:val="uk-UA"/>
        </w:rPr>
        <w:t xml:space="preserve"> С.Ф.</w:t>
      </w:r>
    </w:p>
    <w:p w:rsidR="003107AD" w:rsidRPr="00A14551" w:rsidRDefault="003107AD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>Тема кваліфікаційної роботи затверджена наказом СНУ ім. В. Даля від «10» жовтня 2024року №329/14.08-ОД.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Завдання і календарний план виконані в повному обсязі.</w:t>
      </w:r>
      <w:r w:rsidR="00985F4D" w:rsidRPr="00A14551">
        <w:rPr>
          <w:sz w:val="26"/>
          <w:szCs w:val="26"/>
        </w:rPr>
        <w:t xml:space="preserve"> 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Кваліфікаційна робота містить 5 розділів, </w:t>
      </w:r>
      <w:r w:rsidR="001167F8">
        <w:rPr>
          <w:rFonts w:ascii="Times New Roman" w:hAnsi="Times New Roman" w:cs="Times New Roman"/>
          <w:sz w:val="26"/>
          <w:szCs w:val="26"/>
          <w:lang w:val="uk-UA"/>
        </w:rPr>
        <w:t>64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сторін</w:t>
      </w:r>
      <w:r w:rsidR="001167F8">
        <w:rPr>
          <w:rFonts w:ascii="Times New Roman" w:hAnsi="Times New Roman" w:cs="Times New Roman"/>
          <w:sz w:val="26"/>
          <w:szCs w:val="26"/>
          <w:lang w:val="uk-UA"/>
        </w:rPr>
        <w:t>ки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1167F8">
        <w:rPr>
          <w:rFonts w:ascii="Times New Roman" w:hAnsi="Times New Roman" w:cs="Times New Roman"/>
          <w:sz w:val="26"/>
          <w:szCs w:val="26"/>
          <w:lang w:val="uk-UA"/>
        </w:rPr>
        <w:t>12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таблиць, </w:t>
      </w:r>
      <w:r w:rsidR="001167F8">
        <w:rPr>
          <w:rFonts w:ascii="Times New Roman" w:hAnsi="Times New Roman" w:cs="Times New Roman"/>
          <w:sz w:val="26"/>
          <w:szCs w:val="26"/>
          <w:lang w:val="uk-UA"/>
        </w:rPr>
        <w:t>82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літературних джерел</w:t>
      </w:r>
      <w:r w:rsidR="001167F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, в тому числі </w:t>
      </w:r>
      <w:r w:rsidR="001167F8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985F4D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на латиниці.</w:t>
      </w:r>
    </w:p>
    <w:p w:rsidR="001167F8" w:rsidRDefault="00985F4D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У вступі 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логічно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виділено 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актуальність,наукову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новизну,</w:t>
      </w:r>
      <w:r w:rsidR="00F139EF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практичність</w:t>
      </w:r>
      <w:r w:rsidR="00F139EF" w:rsidRPr="00A14551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мету , завдання, об</w:t>
      </w:r>
      <w:r w:rsidRPr="00A14551">
        <w:rPr>
          <w:rFonts w:ascii="Times New Roman" w:hAnsi="Times New Roman" w:cs="Times New Roman"/>
          <w:sz w:val="26"/>
          <w:szCs w:val="26"/>
          <w:lang w:val="ru-RU"/>
        </w:rPr>
        <w:t>’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єкт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>, предмет і методи</w:t>
      </w:r>
      <w:r w:rsidRPr="00A1455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досліджень.</w:t>
      </w:r>
      <w:r w:rsidR="00F139EF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F139EF" w:rsidRPr="001167F8" w:rsidRDefault="00F139EF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В 1 розділі (огляд наукової літератури) автор продемонстрував необхідне володіння аналізом і логікою для </w:t>
      </w:r>
      <w:proofErr w:type="spellStart"/>
      <w:r w:rsidRPr="00A14551">
        <w:rPr>
          <w:rFonts w:ascii="Times New Roman" w:hAnsi="Times New Roman" w:cs="Times New Roman"/>
          <w:sz w:val="26"/>
          <w:szCs w:val="26"/>
          <w:lang w:val="uk-UA"/>
        </w:rPr>
        <w:t>обгрунтування</w:t>
      </w:r>
      <w:proofErr w:type="spellEnd"/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напрямів досліджень. Зауваження</w:t>
      </w:r>
      <w:r w:rsidR="001167F8" w:rsidRPr="001167F8">
        <w:rPr>
          <w:rFonts w:ascii="Times New Roman" w:hAnsi="Times New Roman" w:cs="Times New Roman"/>
          <w:sz w:val="26"/>
          <w:szCs w:val="26"/>
          <w:lang w:val="ru-RU"/>
        </w:rPr>
        <w:t>: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167F8">
        <w:rPr>
          <w:rFonts w:ascii="Times New Roman" w:hAnsi="Times New Roman" w:cs="Times New Roman"/>
          <w:sz w:val="26"/>
          <w:szCs w:val="26"/>
          <w:lang w:val="uk-UA"/>
        </w:rPr>
        <w:t xml:space="preserve">наведено стару назву Інституту рослинництва </w:t>
      </w:r>
      <w:proofErr w:type="spellStart"/>
      <w:r w:rsidR="001167F8">
        <w:rPr>
          <w:rFonts w:ascii="Times New Roman" w:hAnsi="Times New Roman" w:cs="Times New Roman"/>
          <w:sz w:val="26"/>
          <w:szCs w:val="26"/>
          <w:lang w:val="uk-UA"/>
        </w:rPr>
        <w:t>ім.В.Я.Юр</w:t>
      </w:r>
      <w:proofErr w:type="spellEnd"/>
      <w:r w:rsidR="001167F8" w:rsidRPr="001167F8">
        <w:rPr>
          <w:rFonts w:ascii="Times New Roman" w:hAnsi="Times New Roman" w:cs="Times New Roman"/>
          <w:sz w:val="26"/>
          <w:szCs w:val="26"/>
          <w:lang w:val="ru-RU"/>
        </w:rPr>
        <w:t>’</w:t>
      </w:r>
      <w:proofErr w:type="spellStart"/>
      <w:r w:rsidR="001167F8">
        <w:rPr>
          <w:rFonts w:ascii="Times New Roman" w:hAnsi="Times New Roman" w:cs="Times New Roman"/>
          <w:sz w:val="26"/>
          <w:szCs w:val="26"/>
          <w:lang w:val="uk-UA"/>
        </w:rPr>
        <w:t>єва</w:t>
      </w:r>
      <w:proofErr w:type="spellEnd"/>
      <w:r w:rsidR="001167F8" w:rsidRPr="001167F8">
        <w:rPr>
          <w:rFonts w:ascii="Times New Roman" w:hAnsi="Times New Roman" w:cs="Times New Roman"/>
          <w:sz w:val="26"/>
          <w:szCs w:val="26"/>
          <w:lang w:val="ru-RU"/>
        </w:rPr>
        <w:t xml:space="preserve"> (</w:t>
      </w:r>
      <w:proofErr w:type="spellStart"/>
      <w:r w:rsidR="001167F8">
        <w:rPr>
          <w:rFonts w:ascii="Times New Roman" w:hAnsi="Times New Roman" w:cs="Times New Roman"/>
          <w:sz w:val="26"/>
          <w:szCs w:val="26"/>
          <w:lang w:val="uk-UA"/>
        </w:rPr>
        <w:t>стор</w:t>
      </w:r>
      <w:proofErr w:type="spellEnd"/>
      <w:r w:rsidR="001167F8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1167F8" w:rsidRPr="001167F8">
        <w:rPr>
          <w:rFonts w:ascii="Times New Roman" w:hAnsi="Times New Roman" w:cs="Times New Roman"/>
          <w:sz w:val="26"/>
          <w:szCs w:val="26"/>
          <w:lang w:val="ru-RU"/>
        </w:rPr>
        <w:t>14)</w:t>
      </w:r>
      <w:r w:rsidR="001167F8">
        <w:rPr>
          <w:rFonts w:ascii="Times New Roman" w:hAnsi="Times New Roman" w:cs="Times New Roman"/>
          <w:sz w:val="26"/>
          <w:szCs w:val="26"/>
          <w:lang w:val="ru-RU"/>
        </w:rPr>
        <w:t xml:space="preserve">, не </w:t>
      </w:r>
      <w:proofErr w:type="spellStart"/>
      <w:r w:rsidR="001167F8">
        <w:rPr>
          <w:rFonts w:ascii="Times New Roman" w:hAnsi="Times New Roman" w:cs="Times New Roman"/>
          <w:sz w:val="26"/>
          <w:szCs w:val="26"/>
          <w:lang w:val="ru-RU"/>
        </w:rPr>
        <w:t>всі</w:t>
      </w:r>
      <w:proofErr w:type="spellEnd"/>
      <w:r w:rsidR="001167F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1167F8">
        <w:rPr>
          <w:rFonts w:ascii="Times New Roman" w:hAnsi="Times New Roman" w:cs="Times New Roman"/>
          <w:sz w:val="26"/>
          <w:szCs w:val="26"/>
          <w:lang w:val="ru-RU"/>
        </w:rPr>
        <w:t>тези</w:t>
      </w:r>
      <w:proofErr w:type="spellEnd"/>
      <w:r w:rsidR="001167F8">
        <w:rPr>
          <w:rFonts w:ascii="Times New Roman" w:hAnsi="Times New Roman" w:cs="Times New Roman"/>
          <w:sz w:val="26"/>
          <w:szCs w:val="26"/>
          <w:lang w:val="ru-RU"/>
        </w:rPr>
        <w:t xml:space="preserve"> є </w:t>
      </w:r>
      <w:proofErr w:type="spellStart"/>
      <w:r w:rsidR="001167F8">
        <w:rPr>
          <w:rFonts w:ascii="Times New Roman" w:hAnsi="Times New Roman" w:cs="Times New Roman"/>
          <w:sz w:val="26"/>
          <w:szCs w:val="26"/>
          <w:lang w:val="ru-RU"/>
        </w:rPr>
        <w:t>відповідне</w:t>
      </w:r>
      <w:proofErr w:type="spellEnd"/>
      <w:r w:rsidR="001167F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1167F8">
        <w:rPr>
          <w:rFonts w:ascii="Times New Roman" w:hAnsi="Times New Roman" w:cs="Times New Roman"/>
          <w:sz w:val="26"/>
          <w:szCs w:val="26"/>
          <w:lang w:val="ru-RU"/>
        </w:rPr>
        <w:t>посилання</w:t>
      </w:r>
      <w:proofErr w:type="spellEnd"/>
      <w:r w:rsidR="001167F8">
        <w:rPr>
          <w:rFonts w:ascii="Times New Roman" w:hAnsi="Times New Roman" w:cs="Times New Roman"/>
          <w:sz w:val="26"/>
          <w:szCs w:val="26"/>
          <w:lang w:val="ru-RU"/>
        </w:rPr>
        <w:t xml:space="preserve"> на </w:t>
      </w:r>
      <w:proofErr w:type="spellStart"/>
      <w:r w:rsidR="001167F8">
        <w:rPr>
          <w:rFonts w:ascii="Times New Roman" w:hAnsi="Times New Roman" w:cs="Times New Roman"/>
          <w:sz w:val="26"/>
          <w:szCs w:val="26"/>
          <w:lang w:val="ru-RU"/>
        </w:rPr>
        <w:t>джерела</w:t>
      </w:r>
      <w:proofErr w:type="spellEnd"/>
    </w:p>
    <w:p w:rsidR="00F139EF" w:rsidRPr="00A14551" w:rsidRDefault="00A14551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>В</w:t>
      </w:r>
      <w:r w:rsidR="002F2D54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2 розділі на достатньому рівні наведені умови та методика досліджень. Наведено основні положення технології. Зауважен</w:t>
      </w:r>
      <w:r w:rsidR="001167F8">
        <w:rPr>
          <w:rFonts w:ascii="Times New Roman" w:hAnsi="Times New Roman" w:cs="Times New Roman"/>
          <w:sz w:val="26"/>
          <w:szCs w:val="26"/>
          <w:lang w:val="uk-UA"/>
        </w:rPr>
        <w:t>ня</w:t>
      </w:r>
      <w:r w:rsidR="002F2D54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по розділу</w:t>
      </w:r>
      <w:r w:rsidR="001167F8" w:rsidRPr="001167F8">
        <w:rPr>
          <w:rFonts w:ascii="Times New Roman" w:hAnsi="Times New Roman" w:cs="Times New Roman"/>
          <w:sz w:val="26"/>
          <w:szCs w:val="26"/>
          <w:lang w:val="ru-RU"/>
        </w:rPr>
        <w:t>:</w:t>
      </w:r>
      <w:r w:rsidR="002F2D54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акцентовано </w:t>
      </w:r>
      <w:r w:rsidR="001167F8">
        <w:rPr>
          <w:rFonts w:ascii="Times New Roman" w:hAnsi="Times New Roman" w:cs="Times New Roman"/>
          <w:sz w:val="26"/>
          <w:szCs w:val="26"/>
          <w:lang w:val="uk-UA"/>
        </w:rPr>
        <w:t xml:space="preserve"> не </w:t>
      </w:r>
      <w:r w:rsidR="002F2D54" w:rsidRPr="00A14551">
        <w:rPr>
          <w:rFonts w:ascii="Times New Roman" w:hAnsi="Times New Roman" w:cs="Times New Roman"/>
          <w:sz w:val="26"/>
          <w:szCs w:val="26"/>
          <w:lang w:val="uk-UA"/>
        </w:rPr>
        <w:t>виділ</w:t>
      </w:r>
      <w:r w:rsidR="001167F8">
        <w:rPr>
          <w:rFonts w:ascii="Times New Roman" w:hAnsi="Times New Roman" w:cs="Times New Roman"/>
          <w:sz w:val="26"/>
          <w:szCs w:val="26"/>
          <w:lang w:val="uk-UA"/>
        </w:rPr>
        <w:t>ені всі</w:t>
      </w:r>
      <w:r w:rsidR="002F2D54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задіяні методики, особливо з методики польового досліду та статистичної обробки.</w:t>
      </w:r>
    </w:p>
    <w:p w:rsidR="002F2D54" w:rsidRPr="00A14551" w:rsidRDefault="002F2D54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>В 3 розділі наведені результати проведених дослідів. Викладення матеріалу логічне і аргументоване. Мова грамотна. Автору бажано б було проводити аналіз з позиції достовірності отриманих результатів</w:t>
      </w:r>
      <w:r w:rsidR="00694C43">
        <w:rPr>
          <w:rFonts w:ascii="Times New Roman" w:hAnsi="Times New Roman" w:cs="Times New Roman"/>
          <w:sz w:val="26"/>
          <w:szCs w:val="26"/>
          <w:lang w:val="uk-UA"/>
        </w:rPr>
        <w:t>. Не використаний статистичний аналіз.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94C43">
        <w:rPr>
          <w:rFonts w:ascii="Times New Roman" w:hAnsi="Times New Roman" w:cs="Times New Roman"/>
          <w:sz w:val="26"/>
          <w:szCs w:val="26"/>
          <w:lang w:val="uk-UA"/>
        </w:rPr>
        <w:t xml:space="preserve">Не дивлячись на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це </w:t>
      </w:r>
      <w:r w:rsidR="00694C43">
        <w:rPr>
          <w:rFonts w:ascii="Times New Roman" w:hAnsi="Times New Roman" w:cs="Times New Roman"/>
          <w:sz w:val="26"/>
          <w:szCs w:val="26"/>
          <w:lang w:val="uk-UA"/>
        </w:rPr>
        <w:t>на достатньому рівні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94C43">
        <w:rPr>
          <w:rFonts w:ascii="Times New Roman" w:hAnsi="Times New Roman" w:cs="Times New Roman"/>
          <w:sz w:val="26"/>
          <w:szCs w:val="26"/>
          <w:lang w:val="uk-UA"/>
        </w:rPr>
        <w:t xml:space="preserve">простежуються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логічність</w:t>
      </w:r>
      <w:r w:rsidR="00FC6340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та аргументованість обговорення.</w:t>
      </w:r>
    </w:p>
    <w:p w:rsidR="00FC6340" w:rsidRPr="00A14551" w:rsidRDefault="00FC6340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В 4 розділі проведено розгляд економічна ефективність технології вирощування </w:t>
      </w:r>
      <w:r w:rsidR="00694C43">
        <w:rPr>
          <w:rFonts w:ascii="Times New Roman" w:hAnsi="Times New Roman" w:cs="Times New Roman"/>
          <w:sz w:val="26"/>
          <w:szCs w:val="26"/>
          <w:lang w:val="uk-UA"/>
        </w:rPr>
        <w:t>сортів ярої пшениці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. Проведений аналіз достатній і спирається на дані 3 розділу.</w:t>
      </w:r>
    </w:p>
    <w:p w:rsidR="00FC6340" w:rsidRPr="00A14551" w:rsidRDefault="00FC6340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>В 5 розділі наведено основні регламентації охорони праці. Викладення на достатньому рівні.</w:t>
      </w:r>
    </w:p>
    <w:p w:rsidR="00FC6340" w:rsidRDefault="00FC6340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>Висновки є достатньо логічними і випливають з отриманих результатів.</w:t>
      </w:r>
    </w:p>
    <w:p w:rsidR="00694C43" w:rsidRPr="00A14551" w:rsidRDefault="00694C43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Пропозиції виробництву є практичними на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достньому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 xml:space="preserve"> рівні.</w:t>
      </w:r>
    </w:p>
    <w:p w:rsidR="00FC6340" w:rsidRDefault="00FC6340" w:rsidP="00A14551">
      <w:pPr>
        <w:ind w:firstLine="72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Висновок. Представлена кваліфікаційна робота є самостійною науковою роботою, яка підтверджує зрілість і сформованість та відповідність </w:t>
      </w:r>
      <w:r w:rsidR="00694C43" w:rsidRPr="00694C43">
        <w:rPr>
          <w:rFonts w:ascii="Times New Roman" w:hAnsi="Times New Roman" w:cs="Times New Roman"/>
          <w:sz w:val="26"/>
          <w:szCs w:val="26"/>
          <w:lang w:val="uk-UA"/>
        </w:rPr>
        <w:t xml:space="preserve">ПАНАСЕНКО  ОЛЕКСАНДРИ ОЛЕКСАНДРІВНИ </w:t>
      </w:r>
      <w:r w:rsidRPr="00A14551">
        <w:rPr>
          <w:rFonts w:ascii="Times New Roman" w:hAnsi="Times New Roman" w:cs="Times New Roman"/>
          <w:sz w:val="26"/>
          <w:szCs w:val="26"/>
          <w:lang w:val="uk-UA"/>
        </w:rPr>
        <w:t>рівню магістра. За оформленням</w:t>
      </w:r>
      <w:r w:rsidR="00A14551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та рівнем виконання кваліфікаційна робота заслуговує </w:t>
      </w:r>
      <w:r w:rsidR="00694C43">
        <w:rPr>
          <w:rFonts w:ascii="Times New Roman" w:hAnsi="Times New Roman" w:cs="Times New Roman"/>
          <w:sz w:val="26"/>
          <w:szCs w:val="26"/>
          <w:lang w:val="uk-UA"/>
        </w:rPr>
        <w:t>доброї</w:t>
      </w:r>
      <w:bookmarkStart w:id="0" w:name="_GoBack"/>
      <w:bookmarkEnd w:id="0"/>
      <w:r w:rsidR="00A14551" w:rsidRPr="00A14551">
        <w:rPr>
          <w:rFonts w:ascii="Times New Roman" w:hAnsi="Times New Roman" w:cs="Times New Roman"/>
          <w:sz w:val="26"/>
          <w:szCs w:val="26"/>
          <w:lang w:val="uk-UA"/>
        </w:rPr>
        <w:t xml:space="preserve"> оцінки, а автор присудження ступеня магістра.</w:t>
      </w:r>
    </w:p>
    <w:p w:rsidR="00A14551" w:rsidRPr="00A14551" w:rsidRDefault="00A14551" w:rsidP="00A14551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Доцент кафедри агрономії та землеустрою </w:t>
      </w:r>
    </w:p>
    <w:p w:rsidR="00A14551" w:rsidRPr="00A14551" w:rsidRDefault="00A14551" w:rsidP="00A14551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СНУ ім.</w:t>
      </w:r>
      <w:r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Володимира Даля, </w:t>
      </w:r>
      <w:proofErr w:type="spellStart"/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канд.с.г</w:t>
      </w:r>
      <w:proofErr w:type="spellEnd"/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t>. наук                                        Тимчук В.М.</w:t>
      </w:r>
    </w:p>
    <w:p w:rsidR="00A14551" w:rsidRPr="00A14551" w:rsidRDefault="00A14551" w:rsidP="00A14551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14551"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>13.12.2024р.</w:t>
      </w:r>
    </w:p>
    <w:sectPr w:rsidR="00A14551" w:rsidRPr="00A14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7AD"/>
    <w:rsid w:val="001167F8"/>
    <w:rsid w:val="002F2D54"/>
    <w:rsid w:val="003107AD"/>
    <w:rsid w:val="00694C43"/>
    <w:rsid w:val="00985F4D"/>
    <w:rsid w:val="00A14551"/>
    <w:rsid w:val="00F139EF"/>
    <w:rsid w:val="00F56C43"/>
    <w:rsid w:val="00FC6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A0CB1"/>
  <w15:chartTrackingRefBased/>
  <w15:docId w15:val="{43AC26C0-50DC-4BD3-A69E-E12A547AC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Віктор Тимчук</dc:creator>
  <cp:keywords/>
  <dc:description/>
  <cp:lastModifiedBy>Віктор Тимчук</cp:lastModifiedBy>
  <cp:revision>2</cp:revision>
  <dcterms:created xsi:type="dcterms:W3CDTF">2024-12-13T08:15:00Z</dcterms:created>
  <dcterms:modified xsi:type="dcterms:W3CDTF">2024-12-14T05:56:00Z</dcterms:modified>
</cp:coreProperties>
</file>